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964"/>
        <w:gridCol w:w="3571"/>
        <w:gridCol w:w="206"/>
      </w:tblGrid>
      <w:tr w:rsidR="00C50FB1" w:rsidRPr="002B0077" w:rsidTr="0085188A">
        <w:trPr>
          <w:gridAfter w:val="1"/>
          <w:wAfter w:w="206" w:type="dxa"/>
        </w:trPr>
        <w:tc>
          <w:tcPr>
            <w:tcW w:w="4535" w:type="dxa"/>
            <w:gridSpan w:val="2"/>
          </w:tcPr>
          <w:p w:rsidR="00C50FB1" w:rsidRPr="002B0077" w:rsidRDefault="00C50FB1" w:rsidP="00714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C50FB1" w:rsidRPr="00714DBE" w:rsidRDefault="00714DBE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BE">
              <w:rPr>
                <w:color w:val="000000"/>
                <w:sz w:val="24"/>
                <w:szCs w:val="24"/>
              </w:rPr>
              <w:t>Заведующему МКДОУ №119</w:t>
            </w:r>
          </w:p>
          <w:p w:rsidR="00C50FB1" w:rsidRPr="00714DBE" w:rsidRDefault="00714DBE" w:rsidP="00714D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50FB1" w:rsidRPr="002B007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C50FB1" w:rsidRPr="002B0077" w:rsidTr="0085188A">
        <w:tc>
          <w:tcPr>
            <w:tcW w:w="9276" w:type="dxa"/>
            <w:gridSpan w:val="5"/>
          </w:tcPr>
          <w:p w:rsidR="00C50FB1" w:rsidRPr="002B0077" w:rsidRDefault="00C50FB1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79"/>
            <w:bookmarkEnd w:id="0"/>
            <w:r w:rsidRPr="002B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C50FB1" w:rsidRPr="002B0077" w:rsidRDefault="00C50FB1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возникновении личной заинтересованности</w:t>
            </w:r>
          </w:p>
          <w:p w:rsidR="00C50FB1" w:rsidRPr="002B0077" w:rsidRDefault="00C50FB1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исполнении должностных обязанностей, которая приводит</w:t>
            </w:r>
          </w:p>
          <w:p w:rsidR="00C50FB1" w:rsidRPr="002B0077" w:rsidRDefault="00C50FB1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 может привести к конфликту интересов</w:t>
            </w:r>
          </w:p>
          <w:p w:rsidR="00C50FB1" w:rsidRPr="002B0077" w:rsidRDefault="00C50FB1" w:rsidP="008518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B1" w:rsidRPr="002B0077" w:rsidRDefault="00C50FB1" w:rsidP="00851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C50FB1" w:rsidRPr="002B0077" w:rsidRDefault="00C50FB1" w:rsidP="00851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50FB1" w:rsidRPr="002B0077" w:rsidRDefault="00C50FB1" w:rsidP="008518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C50FB1" w:rsidRPr="002B0077" w:rsidRDefault="00C50FB1" w:rsidP="00851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50FB1" w:rsidRPr="002B0077" w:rsidRDefault="00C50FB1" w:rsidP="008518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50FB1" w:rsidRDefault="00C50FB1" w:rsidP="00851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50FB1" w:rsidRPr="002B0077" w:rsidRDefault="00C50FB1" w:rsidP="008518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50FB1" w:rsidRPr="002B0077" w:rsidRDefault="00C50FB1" w:rsidP="00851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Кировской области и урегулированию конфликта интересов при рассмотрении настоящего уведомления (нужное подчеркнуть).</w:t>
            </w:r>
          </w:p>
        </w:tc>
      </w:tr>
      <w:tr w:rsidR="00C50FB1" w:rsidRPr="002B0077" w:rsidTr="0085188A">
        <w:tc>
          <w:tcPr>
            <w:tcW w:w="2721" w:type="dxa"/>
          </w:tcPr>
          <w:p w:rsidR="00C50FB1" w:rsidRPr="002B0077" w:rsidRDefault="00C50FB1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_______ 20___ г.</w:t>
            </w:r>
          </w:p>
        </w:tc>
        <w:tc>
          <w:tcPr>
            <w:tcW w:w="2778" w:type="dxa"/>
            <w:gridSpan w:val="2"/>
          </w:tcPr>
          <w:p w:rsidR="00C50FB1" w:rsidRPr="002B0077" w:rsidRDefault="00C50FB1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50FB1" w:rsidRPr="002B0077" w:rsidRDefault="00C50FB1" w:rsidP="00C50FB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2"/>
          </w:tcPr>
          <w:p w:rsidR="00C50FB1" w:rsidRPr="002B0077" w:rsidRDefault="00C50FB1" w:rsidP="008518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7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50FB1" w:rsidRPr="002B0077" w:rsidRDefault="00C50FB1" w:rsidP="00C50FB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C50FB1" w:rsidRDefault="00C50FB1" w:rsidP="00924FFF">
      <w:pPr>
        <w:jc w:val="center"/>
      </w:pPr>
      <w:r>
        <w:t>___________</w:t>
      </w:r>
    </w:p>
    <w:sectPr w:rsidR="00C50FB1" w:rsidSect="00404601">
      <w:headerReference w:type="default" r:id="rId7"/>
      <w:pgSz w:w="11906" w:h="16838"/>
      <w:pgMar w:top="1418" w:right="851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57" w:rsidRDefault="001F5457" w:rsidP="00404601">
      <w:pPr>
        <w:spacing w:after="0" w:line="240" w:lineRule="auto"/>
      </w:pPr>
      <w:r>
        <w:separator/>
      </w:r>
    </w:p>
  </w:endnote>
  <w:endnote w:type="continuationSeparator" w:id="0">
    <w:p w:rsidR="001F5457" w:rsidRDefault="001F5457" w:rsidP="0040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57" w:rsidRDefault="001F5457" w:rsidP="00404601">
      <w:pPr>
        <w:spacing w:after="0" w:line="240" w:lineRule="auto"/>
      </w:pPr>
      <w:r>
        <w:separator/>
      </w:r>
    </w:p>
  </w:footnote>
  <w:footnote w:type="continuationSeparator" w:id="0">
    <w:p w:rsidR="001F5457" w:rsidRDefault="001F5457" w:rsidP="0040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448783"/>
      <w:docPartObj>
        <w:docPartGallery w:val="Page Numbers (Top of Page)"/>
        <w:docPartUnique/>
      </w:docPartObj>
    </w:sdtPr>
    <w:sdtEndPr/>
    <w:sdtContent>
      <w:p w:rsidR="00404601" w:rsidRDefault="001F54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1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4601" w:rsidRDefault="00404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AC0AFC"/>
    <w:rsid w:val="000D53BE"/>
    <w:rsid w:val="00104D99"/>
    <w:rsid w:val="00172FD6"/>
    <w:rsid w:val="001F5457"/>
    <w:rsid w:val="00240690"/>
    <w:rsid w:val="002B0077"/>
    <w:rsid w:val="00404601"/>
    <w:rsid w:val="004A3672"/>
    <w:rsid w:val="004C65A2"/>
    <w:rsid w:val="00526A23"/>
    <w:rsid w:val="0066111D"/>
    <w:rsid w:val="006908AF"/>
    <w:rsid w:val="0071482E"/>
    <w:rsid w:val="00714DBE"/>
    <w:rsid w:val="008C5902"/>
    <w:rsid w:val="008C6062"/>
    <w:rsid w:val="00924FFF"/>
    <w:rsid w:val="009A59A6"/>
    <w:rsid w:val="00A92C52"/>
    <w:rsid w:val="00AC0AFC"/>
    <w:rsid w:val="00AE627A"/>
    <w:rsid w:val="00B95185"/>
    <w:rsid w:val="00C50FB1"/>
    <w:rsid w:val="00DC2678"/>
    <w:rsid w:val="00E11E2F"/>
    <w:rsid w:val="00F6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263ED"/>
  <w15:docId w15:val="{2A358635-829C-4460-87F3-A20E062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E11E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601"/>
  </w:style>
  <w:style w:type="paragraph" w:styleId="a5">
    <w:name w:val="footer"/>
    <w:basedOn w:val="a"/>
    <w:link w:val="a6"/>
    <w:uiPriority w:val="99"/>
    <w:semiHidden/>
    <w:unhideWhenUsed/>
    <w:rsid w:val="004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0B356-9115-48DE-A3B7-4FCC91F3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Губернатора и Правительства Кировской области от 23.09.2024 N 68"Об утверждении Положения о порядке сообщения лицами, замещающими должности государственной гражданской службы Кировской области в администрации Губернатора и Прави</vt:lpstr>
    </vt:vector>
  </TitlesOfParts>
  <Company>КонсультантПлюс Версия 4024.00.51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Губернатора и Правительства Кировской области от 23.09.2024 N 68"Об утверждении Положения о порядке сообщения лицами, замещающими должности государственной гражданской службы Кировской области в администрации Губернатора и Прави</dc:title>
  <dc:creator>khorobrykh</dc:creator>
  <cp:lastModifiedBy>User</cp:lastModifiedBy>
  <cp:revision>5</cp:revision>
  <cp:lastPrinted>2025-03-27T07:09:00Z</cp:lastPrinted>
  <dcterms:created xsi:type="dcterms:W3CDTF">2025-03-27T07:11:00Z</dcterms:created>
  <dcterms:modified xsi:type="dcterms:W3CDTF">2025-04-01T10:25:00Z</dcterms:modified>
</cp:coreProperties>
</file>